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5419" w14:textId="77777777" w:rsidR="00971DF4" w:rsidRDefault="00971DF4" w:rsidP="002037D0">
      <w:pPr>
        <w:pStyle w:val="Undertittel"/>
      </w:pPr>
    </w:p>
    <w:p w14:paraId="2258541A" w14:textId="77777777" w:rsidR="006D7E1C" w:rsidRDefault="006D7E1C" w:rsidP="002037D0">
      <w:pPr>
        <w:pStyle w:val="Undertittel"/>
        <w:rPr>
          <w:szCs w:val="32"/>
        </w:rPr>
      </w:pPr>
      <w:r>
        <w:t>AVTALE</w:t>
      </w:r>
      <w:r w:rsidR="00971DF4">
        <w:t xml:space="preserve"> OM TILTRANSPORT</w:t>
      </w:r>
    </w:p>
    <w:p w14:paraId="2258541B" w14:textId="77777777" w:rsidR="006D7E1C" w:rsidRDefault="006D7E1C" w:rsidP="002037D0"/>
    <w:p w14:paraId="2258541C" w14:textId="77777777" w:rsidR="00971DF4" w:rsidRDefault="0044332C" w:rsidP="00971DF4">
      <w:pPr>
        <w:pStyle w:val="Bunntekst"/>
        <w:tabs>
          <w:tab w:val="clear" w:pos="4820"/>
        </w:tabs>
        <w:jc w:val="center"/>
        <w:rPr>
          <w:rFonts w:ascii="Arial" w:hAnsi="Arial" w:cs="Arial"/>
        </w:rPr>
      </w:pPr>
      <w:r>
        <w:rPr>
          <w:rFonts w:ascii="Arial" w:hAnsi="Arial" w:cs="Arial"/>
        </w:rPr>
        <w:t>m</w:t>
      </w:r>
      <w:r w:rsidR="00971DF4" w:rsidRPr="00F83DFF">
        <w:rPr>
          <w:rFonts w:ascii="Arial" w:hAnsi="Arial" w:cs="Arial"/>
        </w:rPr>
        <w:t>ellom</w:t>
      </w:r>
    </w:p>
    <w:p w14:paraId="2258541D" w14:textId="77777777" w:rsidR="0044332C" w:rsidRPr="00F83DFF" w:rsidRDefault="0044332C" w:rsidP="00971DF4">
      <w:pPr>
        <w:pStyle w:val="Bunntekst"/>
        <w:tabs>
          <w:tab w:val="clear" w:pos="4820"/>
        </w:tabs>
        <w:jc w:val="center"/>
        <w:rPr>
          <w:rFonts w:ascii="Arial" w:hAnsi="Arial" w:cs="Arial"/>
        </w:rPr>
      </w:pPr>
    </w:p>
    <w:p w14:paraId="2258541E" w14:textId="67C8A996" w:rsidR="00BE46C8" w:rsidRPr="00EE686E" w:rsidRDefault="00BE46C8" w:rsidP="00BE46C8">
      <w:pPr>
        <w:jc w:val="center"/>
      </w:pPr>
      <w:r w:rsidRPr="00EE686E">
        <w:t xml:space="preserve">PROSJEKTERING </w:t>
      </w:r>
      <w:r w:rsidRPr="00F12C2C">
        <w:t>H</w:t>
      </w:r>
      <w:r w:rsidR="00F51D42" w:rsidRPr="00F12C2C">
        <w:t>001</w:t>
      </w:r>
      <w:r w:rsidR="00F12C2C" w:rsidRPr="00F12C2C">
        <w:t xml:space="preserve"> Norconsult Norge AS</w:t>
      </w:r>
      <w:r w:rsidRPr="00F12C2C">
        <w:t xml:space="preserve"> </w:t>
      </w:r>
      <w:r w:rsidRPr="00255D80">
        <w:t xml:space="preserve">og </w:t>
      </w:r>
      <w:r w:rsidRPr="00F51D42">
        <w:t>TOTALENTREPRISE K</w:t>
      </w:r>
      <w:r w:rsidR="00F51D42" w:rsidRPr="00F51D42">
        <w:t>101</w:t>
      </w:r>
    </w:p>
    <w:p w14:paraId="2258541F" w14:textId="77777777" w:rsidR="00BE46C8" w:rsidRPr="00EE686E" w:rsidRDefault="00BE46C8" w:rsidP="00BE46C8">
      <w:pPr>
        <w:jc w:val="center"/>
      </w:pPr>
    </w:p>
    <w:p w14:paraId="22585420" w14:textId="77777777" w:rsidR="00BE46C8" w:rsidRPr="00373FB7" w:rsidRDefault="00BE46C8" w:rsidP="00BE46C8">
      <w:pPr>
        <w:jc w:val="center"/>
      </w:pPr>
    </w:p>
    <w:p w14:paraId="22585421" w14:textId="77777777" w:rsidR="00BE46C8" w:rsidRPr="00373FB7" w:rsidRDefault="00BE46C8" w:rsidP="00BE46C8">
      <w:pPr>
        <w:jc w:val="center"/>
      </w:pPr>
      <w:r w:rsidRPr="00373FB7">
        <w:t>FYLL INN PROSJEKTNR OG -NAVN</w:t>
      </w:r>
    </w:p>
    <w:p w14:paraId="22585422" w14:textId="77777777" w:rsidR="00BE46C8" w:rsidRDefault="00BE46C8" w:rsidP="00BE46C8">
      <w:pPr>
        <w:jc w:val="center"/>
      </w:pPr>
    </w:p>
    <w:p w14:paraId="22585423" w14:textId="77777777" w:rsidR="00BE46C8" w:rsidRDefault="00BE46C8" w:rsidP="00BE46C8">
      <w:pPr>
        <w:jc w:val="center"/>
      </w:pPr>
    </w:p>
    <w:p w14:paraId="22585424" w14:textId="77777777" w:rsidR="00BE46C8" w:rsidRDefault="00BE46C8" w:rsidP="00BE46C8">
      <w:pPr>
        <w:pStyle w:val="Overskrift2"/>
      </w:pPr>
      <w:proofErr w:type="spellStart"/>
      <w:r w:rsidRPr="00F20354">
        <w:t>Når</w:t>
      </w:r>
      <w:proofErr w:type="spellEnd"/>
      <w:r w:rsidRPr="00F20354">
        <w:t xml:space="preserve"> </w:t>
      </w:r>
      <w:proofErr w:type="spellStart"/>
      <w:r w:rsidRPr="00F20354">
        <w:t>virkningen</w:t>
      </w:r>
      <w:proofErr w:type="spellEnd"/>
      <w:r w:rsidRPr="00F20354">
        <w:t xml:space="preserve"> av </w:t>
      </w:r>
      <w:proofErr w:type="spellStart"/>
      <w:r w:rsidRPr="00F20354">
        <w:t>tiltransport</w:t>
      </w:r>
      <w:proofErr w:type="spellEnd"/>
      <w:r w:rsidRPr="00F20354">
        <w:t xml:space="preserve"> </w:t>
      </w:r>
      <w:proofErr w:type="spellStart"/>
      <w:r w:rsidRPr="00F20354">
        <w:t>inntrer</w:t>
      </w:r>
      <w:proofErr w:type="spellEnd"/>
    </w:p>
    <w:p w14:paraId="22585425" w14:textId="77777777" w:rsidR="00BE46C8" w:rsidRPr="00BE46C8" w:rsidRDefault="00BE46C8" w:rsidP="00BE46C8">
      <w:pPr>
        <w:rPr>
          <w:lang w:val="en-US"/>
        </w:rPr>
      </w:pPr>
    </w:p>
    <w:p w14:paraId="22585426" w14:textId="221AB3AC" w:rsidR="00BE46C8" w:rsidRDefault="00BE46C8" w:rsidP="00BE46C8">
      <w:r>
        <w:t xml:space="preserve">Virkningene av </w:t>
      </w:r>
      <w:proofErr w:type="spellStart"/>
      <w:r>
        <w:t>tiltransporten</w:t>
      </w:r>
      <w:proofErr w:type="spellEnd"/>
      <w:r>
        <w:t xml:space="preserve"> av den prosjekterende, </w:t>
      </w:r>
      <w:r w:rsidRPr="00CB4043">
        <w:t xml:space="preserve">kontrakt </w:t>
      </w:r>
      <w:r w:rsidR="00CB4043" w:rsidRPr="00CB4043">
        <w:rPr>
          <w:i/>
        </w:rPr>
        <w:t>H001 Norconsult Norge AS</w:t>
      </w:r>
      <w:r w:rsidRPr="00CB4043">
        <w:t xml:space="preserve">, </w:t>
      </w:r>
      <w:r>
        <w:t>til totalentreprenøren, inntrer ved kontraktsinngåelse mellom Statsbygg og valgt totalentreprenør.</w:t>
      </w:r>
    </w:p>
    <w:p w14:paraId="22585427" w14:textId="77777777" w:rsidR="00BE46C8" w:rsidRDefault="00BE46C8" w:rsidP="00BE46C8"/>
    <w:p w14:paraId="22585428" w14:textId="77777777" w:rsidR="00BE46C8" w:rsidRDefault="00BE46C8" w:rsidP="00BE46C8">
      <w:r>
        <w:t>Partene er enige om at den prosjekterende er tiltransportert til den totalentreprenøren Statsbygg har inngått kontrakt med, og at følgende gjelder:</w:t>
      </w:r>
    </w:p>
    <w:p w14:paraId="22585429" w14:textId="77777777" w:rsidR="00BE46C8" w:rsidRDefault="00BE46C8" w:rsidP="00BE46C8">
      <w:pPr>
        <w:jc w:val="center"/>
      </w:pPr>
    </w:p>
    <w:p w14:paraId="2258542A" w14:textId="77777777" w:rsidR="00BE46C8" w:rsidRDefault="00BE46C8" w:rsidP="00BE46C8">
      <w:pPr>
        <w:pStyle w:val="Overskrift2"/>
      </w:pPr>
      <w:bookmarkStart w:id="0" w:name="_Toc278299396"/>
      <w:bookmarkStart w:id="1" w:name="_Toc282622187"/>
      <w:bookmarkStart w:id="2" w:name="_Toc247372599"/>
      <w:bookmarkStart w:id="3" w:name="_Toc247512930"/>
      <w:bookmarkStart w:id="4" w:name="_Toc247520890"/>
      <w:bookmarkStart w:id="5" w:name="_Toc254008127"/>
      <w:proofErr w:type="spellStart"/>
      <w:r w:rsidRPr="007A4F66">
        <w:t>Virkningene</w:t>
      </w:r>
      <w:proofErr w:type="spellEnd"/>
      <w:r w:rsidRPr="007A4F66">
        <w:t xml:space="preserve"> av </w:t>
      </w:r>
      <w:proofErr w:type="spellStart"/>
      <w:r w:rsidRPr="007A4F66">
        <w:t>tiltransport</w:t>
      </w:r>
      <w:bookmarkEnd w:id="0"/>
      <w:bookmarkEnd w:id="1"/>
      <w:proofErr w:type="spellEnd"/>
    </w:p>
    <w:p w14:paraId="2258542B" w14:textId="77777777" w:rsidR="00BE46C8" w:rsidRPr="00BE46C8" w:rsidRDefault="00BE46C8" w:rsidP="00BE46C8">
      <w:pPr>
        <w:rPr>
          <w:lang w:val="en-US"/>
        </w:rPr>
      </w:pPr>
    </w:p>
    <w:p w14:paraId="2258542C" w14:textId="77777777" w:rsidR="00BE46C8" w:rsidRPr="00BE46C8" w:rsidRDefault="00BE46C8" w:rsidP="00BE46C8">
      <w:pPr>
        <w:rPr>
          <w:b/>
        </w:rPr>
      </w:pPr>
      <w:bookmarkStart w:id="6" w:name="_Toc247372600"/>
      <w:bookmarkStart w:id="7" w:name="_Toc247512931"/>
      <w:bookmarkStart w:id="8" w:name="_Toc247520891"/>
      <w:bookmarkEnd w:id="2"/>
      <w:bookmarkEnd w:id="3"/>
      <w:bookmarkEnd w:id="4"/>
      <w:bookmarkEnd w:id="5"/>
      <w:r w:rsidRPr="00BE46C8">
        <w:rPr>
          <w:b/>
        </w:rPr>
        <w:t>For prosjekteringskontrakten</w:t>
      </w:r>
      <w:bookmarkEnd w:id="6"/>
      <w:bookmarkEnd w:id="7"/>
      <w:bookmarkEnd w:id="8"/>
      <w:r w:rsidRPr="00BE46C8">
        <w:rPr>
          <w:b/>
        </w:rPr>
        <w:t>:</w:t>
      </w:r>
    </w:p>
    <w:p w14:paraId="2258542D" w14:textId="77777777" w:rsidR="00BE46C8" w:rsidRDefault="00BE46C8" w:rsidP="00BE46C8">
      <w:pPr>
        <w:rPr>
          <w:i/>
        </w:rPr>
      </w:pPr>
      <w:r w:rsidRPr="00DC593F">
        <w:t xml:space="preserve">Ved </w:t>
      </w:r>
      <w:proofErr w:type="spellStart"/>
      <w:r w:rsidRPr="00DC593F">
        <w:t>tiltransport</w:t>
      </w:r>
      <w:proofErr w:type="spellEnd"/>
      <w:r w:rsidRPr="00DC593F">
        <w:t xml:space="preserve"> etableres det et kontraktsforhold mellom totalentreprenøren og den prosjekterende. Totalentreprenøren trer inn i </w:t>
      </w:r>
      <w:r>
        <w:t>Statsbyggs</w:t>
      </w:r>
      <w:r w:rsidRPr="00DC593F">
        <w:t xml:space="preserve"> rettigheter og plikter overfor den prosjekterende. </w:t>
      </w:r>
    </w:p>
    <w:p w14:paraId="2258542E" w14:textId="77777777" w:rsidR="00BE46C8" w:rsidRPr="00DC593F" w:rsidRDefault="00BE46C8" w:rsidP="00BE46C8">
      <w:pPr>
        <w:rPr>
          <w:i/>
        </w:rPr>
      </w:pPr>
    </w:p>
    <w:p w14:paraId="2258542F" w14:textId="77777777" w:rsidR="00BE46C8" w:rsidRPr="00BE46C8" w:rsidRDefault="00BE46C8" w:rsidP="00BE46C8">
      <w:pPr>
        <w:rPr>
          <w:b/>
          <w:i/>
        </w:rPr>
      </w:pPr>
      <w:r w:rsidRPr="00BE46C8">
        <w:rPr>
          <w:b/>
        </w:rPr>
        <w:t>For totalentreprisekontrakten:</w:t>
      </w:r>
    </w:p>
    <w:p w14:paraId="22585430" w14:textId="6A96A459" w:rsidR="00BE46C8" w:rsidRPr="00E256F9" w:rsidRDefault="00BE46C8" w:rsidP="00BE46C8">
      <w:pPr>
        <w:rPr>
          <w:i/>
        </w:rPr>
      </w:pPr>
      <w:r w:rsidRPr="00DC593F">
        <w:t xml:space="preserve">Totalentreprenørens rettigheter og plikter overfor </w:t>
      </w:r>
      <w:r>
        <w:t>Statsbygg</w:t>
      </w:r>
      <w:r w:rsidRPr="00DC593F">
        <w:t xml:space="preserve"> </w:t>
      </w:r>
      <w:r>
        <w:t xml:space="preserve">etter opprinnelig kontrakt </w:t>
      </w:r>
      <w:r w:rsidRPr="00DC593F">
        <w:t xml:space="preserve">endres ikke som følge av </w:t>
      </w:r>
      <w:proofErr w:type="spellStart"/>
      <w:r w:rsidRPr="00DC593F">
        <w:t>tiltransporten</w:t>
      </w:r>
      <w:proofErr w:type="spellEnd"/>
      <w:r w:rsidRPr="00DC593F">
        <w:t xml:space="preserve">. </w:t>
      </w:r>
      <w:r>
        <w:t>Totalentreprenøren</w:t>
      </w:r>
      <w:r w:rsidRPr="00DC593F">
        <w:t xml:space="preserve"> svarer </w:t>
      </w:r>
      <w:r w:rsidRPr="00E70BF0">
        <w:t xml:space="preserve">fra tidspunktet for </w:t>
      </w:r>
      <w:proofErr w:type="spellStart"/>
      <w:r w:rsidRPr="00E70BF0">
        <w:t>tiltransport</w:t>
      </w:r>
      <w:proofErr w:type="spellEnd"/>
      <w:r w:rsidRPr="00E70BF0">
        <w:t xml:space="preserve"> for den prosjekterende på samme måte som for øvrige kontraktsmedhjelpere, jf. Totalentrepriseboka punkt 6</w:t>
      </w:r>
      <w:r w:rsidR="00087F59" w:rsidRPr="00E70BF0">
        <w:t xml:space="preserve"> </w:t>
      </w:r>
      <w:r w:rsidRPr="00E256F9">
        <w:t>og NS 8407 punkt 10.</w:t>
      </w:r>
    </w:p>
    <w:p w14:paraId="22585431" w14:textId="77777777" w:rsidR="00BE46C8" w:rsidRPr="00E256F9" w:rsidRDefault="00BE46C8" w:rsidP="00BE46C8">
      <w:pPr>
        <w:rPr>
          <w:i/>
        </w:rPr>
      </w:pPr>
    </w:p>
    <w:p w14:paraId="22585432" w14:textId="77777777" w:rsidR="00BE46C8" w:rsidRPr="00E256F9" w:rsidRDefault="00BE46C8" w:rsidP="00BE46C8">
      <w:pPr>
        <w:rPr>
          <w:i/>
        </w:rPr>
      </w:pPr>
      <w:r w:rsidRPr="00E256F9">
        <w:t>Totalentreprenøren svarer likevel ikke for kontraktsbrudd som skyldes den prosjekterendes insolvens eller andre alvorlige økonomiske problemer, med mindre totalentreprenøren forut for kontraktsinngåelsen burde ha oppdaget at det forelå risiko for kontraktsbrudd som følge av slike forhold, jf. NS 8407 pkt. 13.2.2.</w:t>
      </w:r>
    </w:p>
    <w:p w14:paraId="22585433" w14:textId="77777777" w:rsidR="00BE46C8" w:rsidRPr="00E256F9" w:rsidRDefault="00BE46C8" w:rsidP="00BE46C8">
      <w:pPr>
        <w:rPr>
          <w:i/>
        </w:rPr>
      </w:pPr>
    </w:p>
    <w:p w14:paraId="22585434" w14:textId="302BCE36" w:rsidR="00BE46C8" w:rsidRDefault="00BE46C8" w:rsidP="51851474">
      <w:pPr>
        <w:rPr>
          <w:i/>
          <w:iCs/>
        </w:rPr>
      </w:pPr>
      <w:r>
        <w:t xml:space="preserve">Totalentreprenøren har risikoen for eventuelle feil og mangler i prosjekteringsarbeidet foretatt før </w:t>
      </w:r>
      <w:proofErr w:type="spellStart"/>
      <w:r>
        <w:t>tiltransporten</w:t>
      </w:r>
      <w:proofErr w:type="spellEnd"/>
      <w:r>
        <w:t xml:space="preserve"> dersom dette er avtalt, jf. </w:t>
      </w:r>
      <w:r w:rsidRPr="00E70BF0">
        <w:t xml:space="preserve">Totalentrepriseboka punkt </w:t>
      </w:r>
      <w:r w:rsidR="00243722" w:rsidRPr="00E70BF0">
        <w:t>32</w:t>
      </w:r>
      <w:r w:rsidRPr="00E70BF0">
        <w:t>. Ved slik risikoovergang overtar totalentreprenøren byggherrens eventuelle krav mot den prosjekterende, jf</w:t>
      </w:r>
      <w:r>
        <w:t xml:space="preserve">. Grønnboka punkt </w:t>
      </w:r>
      <w:r w:rsidR="65E01A15">
        <w:t>3</w:t>
      </w:r>
      <w:r w:rsidR="002F23CC">
        <w:t>.</w:t>
      </w:r>
      <w:r w:rsidR="00E256F9">
        <w:t>2</w:t>
      </w:r>
      <w:r>
        <w:t xml:space="preserve"> og NS 8407 pkt. 24.2.</w:t>
      </w:r>
    </w:p>
    <w:p w14:paraId="22585435" w14:textId="77777777" w:rsidR="00BE46C8" w:rsidRDefault="00BE46C8" w:rsidP="00BE46C8">
      <w:pPr>
        <w:pStyle w:val="Brdtekst"/>
        <w:rPr>
          <w:b/>
        </w:rPr>
      </w:pPr>
    </w:p>
    <w:p w14:paraId="22585436" w14:textId="77777777" w:rsidR="00BE46C8" w:rsidRPr="00BE46C8" w:rsidRDefault="00BE46C8" w:rsidP="00BE46C8">
      <w:pPr>
        <w:rPr>
          <w:b/>
          <w:i/>
        </w:rPr>
      </w:pPr>
      <w:r w:rsidRPr="00BE46C8">
        <w:rPr>
          <w:b/>
        </w:rPr>
        <w:t>Sikkerhetsstillelse:</w:t>
      </w:r>
    </w:p>
    <w:p w14:paraId="22585437" w14:textId="77777777" w:rsidR="00BE46C8" w:rsidRPr="00255D80" w:rsidRDefault="00BE46C8" w:rsidP="00BE46C8">
      <w:pPr>
        <w:rPr>
          <w:i/>
        </w:rPr>
      </w:pPr>
      <w:r w:rsidRPr="00255D80">
        <w:t xml:space="preserve">Totalentreprenøren skal stille rimelig sikkerhet overfor den prosjekterende, </w:t>
      </w:r>
      <w:proofErr w:type="spellStart"/>
      <w:r w:rsidRPr="00255D80">
        <w:t>jf</w:t>
      </w:r>
      <w:proofErr w:type="spellEnd"/>
      <w:r w:rsidRPr="00255D80">
        <w:t xml:space="preserve"> NS 8407 </w:t>
      </w:r>
      <w:proofErr w:type="spellStart"/>
      <w:r w:rsidRPr="00255D80">
        <w:t>pkt</w:t>
      </w:r>
      <w:proofErr w:type="spellEnd"/>
      <w:r w:rsidRPr="00255D80">
        <w:t xml:space="preserve"> 13.2.2. </w:t>
      </w:r>
      <w:proofErr w:type="spellStart"/>
      <w:r w:rsidRPr="00255D80">
        <w:t>i.f</w:t>
      </w:r>
      <w:proofErr w:type="spellEnd"/>
      <w:r w:rsidRPr="00255D80">
        <w:t xml:space="preserve">. </w:t>
      </w:r>
    </w:p>
    <w:p w14:paraId="22585438" w14:textId="77777777" w:rsidR="00BE46C8" w:rsidRDefault="00BE46C8" w:rsidP="00BE46C8"/>
    <w:p w14:paraId="22585439" w14:textId="77777777" w:rsidR="00D728A5" w:rsidRDefault="00D728A5" w:rsidP="00BE46C8"/>
    <w:p w14:paraId="62C1379A" w14:textId="3667293F" w:rsidR="00AB280C" w:rsidRDefault="00AB280C" w:rsidP="00BE46C8">
      <w:pPr>
        <w:pStyle w:val="Overskrift2"/>
        <w:rPr>
          <w:lang w:val="nb-NO"/>
        </w:rPr>
      </w:pPr>
      <w:r>
        <w:rPr>
          <w:lang w:val="nb-NO"/>
        </w:rPr>
        <w:t xml:space="preserve">Omgjøring av </w:t>
      </w:r>
      <w:proofErr w:type="spellStart"/>
      <w:r>
        <w:rPr>
          <w:lang w:val="nb-NO"/>
        </w:rPr>
        <w:t>tiltransportavtale</w:t>
      </w:r>
      <w:proofErr w:type="spellEnd"/>
      <w:r>
        <w:rPr>
          <w:lang w:val="nb-NO"/>
        </w:rPr>
        <w:t xml:space="preserve"> </w:t>
      </w:r>
    </w:p>
    <w:p w14:paraId="369BFA19" w14:textId="77777777" w:rsidR="00AB280C" w:rsidRDefault="00AB280C" w:rsidP="00AB280C"/>
    <w:p w14:paraId="1878FD2E" w14:textId="0B69B4B7" w:rsidR="00147DD3" w:rsidRPr="00147DD3" w:rsidRDefault="00147DD3" w:rsidP="00147DD3">
      <w:pPr>
        <w:spacing w:line="240" w:lineRule="auto"/>
        <w:rPr>
          <w:rFonts w:ascii="Arial" w:eastAsia="Times New Roman" w:hAnsi="Arial" w:cs="Times New Roman"/>
          <w:szCs w:val="20"/>
          <w:lang w:eastAsia="nb-NO"/>
        </w:rPr>
      </w:pPr>
      <w:r w:rsidRPr="00147DD3">
        <w:rPr>
          <w:rFonts w:ascii="Arial" w:eastAsia="Times New Roman" w:hAnsi="Arial" w:cs="Times New Roman"/>
          <w:szCs w:val="20"/>
          <w:lang w:eastAsia="nb-NO"/>
        </w:rPr>
        <w:t xml:space="preserve">Dersom </w:t>
      </w:r>
      <w:proofErr w:type="spellStart"/>
      <w:r w:rsidRPr="00147DD3">
        <w:rPr>
          <w:rFonts w:ascii="Arial" w:eastAsia="Times New Roman" w:hAnsi="Arial" w:cs="Times New Roman"/>
          <w:szCs w:val="20"/>
          <w:lang w:eastAsia="nb-NO"/>
        </w:rPr>
        <w:t>tiltransport</w:t>
      </w:r>
      <w:proofErr w:type="spellEnd"/>
      <w:r w:rsidRPr="00147DD3">
        <w:rPr>
          <w:rFonts w:ascii="Arial" w:eastAsia="Times New Roman" w:hAnsi="Arial" w:cs="Times New Roman"/>
          <w:szCs w:val="20"/>
          <w:lang w:eastAsia="nb-NO"/>
        </w:rPr>
        <w:t xml:space="preserve"> av prosjekterende skjer før Gjennomføringsavtale er inngått mellom byggherre og totalentreprenør</w:t>
      </w:r>
      <w:r w:rsidR="00322BE5">
        <w:rPr>
          <w:rFonts w:ascii="Arial" w:eastAsia="Times New Roman" w:hAnsi="Arial" w:cs="Times New Roman"/>
          <w:szCs w:val="20"/>
          <w:lang w:eastAsia="nb-NO"/>
        </w:rPr>
        <w:t xml:space="preserve"> i et samspillsprosjekt</w:t>
      </w:r>
      <w:r w:rsidRPr="00147DD3">
        <w:rPr>
          <w:rFonts w:ascii="Arial" w:eastAsia="Times New Roman" w:hAnsi="Arial" w:cs="Times New Roman"/>
          <w:szCs w:val="20"/>
          <w:lang w:eastAsia="nb-NO"/>
        </w:rPr>
        <w:t xml:space="preserve">, skal byggherre ha rett til å omgjøre </w:t>
      </w:r>
      <w:proofErr w:type="spellStart"/>
      <w:r w:rsidRPr="00147DD3">
        <w:rPr>
          <w:rFonts w:ascii="Arial" w:eastAsia="Times New Roman" w:hAnsi="Arial" w:cs="Times New Roman"/>
          <w:szCs w:val="20"/>
          <w:lang w:eastAsia="nb-NO"/>
        </w:rPr>
        <w:t>tiltransportavtalen</w:t>
      </w:r>
      <w:proofErr w:type="spellEnd"/>
      <w:r w:rsidRPr="00147DD3">
        <w:rPr>
          <w:rFonts w:ascii="Arial" w:eastAsia="Times New Roman" w:hAnsi="Arial" w:cs="Times New Roman"/>
          <w:szCs w:val="20"/>
          <w:lang w:eastAsia="nb-NO"/>
        </w:rPr>
        <w:t xml:space="preserve"> dersom byggherre avbestiller kontrakten med totalentreprenøren før samspillsfase </w:t>
      </w:r>
      <w:r w:rsidR="00302D83">
        <w:rPr>
          <w:rFonts w:ascii="Arial" w:eastAsia="Times New Roman" w:hAnsi="Arial" w:cs="Times New Roman"/>
          <w:szCs w:val="20"/>
          <w:lang w:eastAsia="nb-NO"/>
        </w:rPr>
        <w:t>2</w:t>
      </w:r>
      <w:r w:rsidRPr="00147DD3">
        <w:rPr>
          <w:rFonts w:ascii="Arial" w:eastAsia="Times New Roman" w:hAnsi="Arial" w:cs="Times New Roman"/>
          <w:szCs w:val="20"/>
          <w:lang w:eastAsia="nb-NO"/>
        </w:rPr>
        <w:t xml:space="preserve">, </w:t>
      </w:r>
      <w:proofErr w:type="spellStart"/>
      <w:r w:rsidRPr="00147DD3">
        <w:rPr>
          <w:rFonts w:ascii="Arial" w:eastAsia="Times New Roman" w:hAnsi="Arial" w:cs="Times New Roman"/>
          <w:szCs w:val="20"/>
          <w:lang w:eastAsia="nb-NO"/>
        </w:rPr>
        <w:t>jf</w:t>
      </w:r>
      <w:proofErr w:type="spellEnd"/>
      <w:r w:rsidRPr="00147DD3">
        <w:rPr>
          <w:rFonts w:ascii="Arial" w:eastAsia="Times New Roman" w:hAnsi="Arial" w:cs="Times New Roman"/>
          <w:szCs w:val="20"/>
          <w:lang w:eastAsia="nb-NO"/>
        </w:rPr>
        <w:t xml:space="preserve"> Samspillsboka punkt </w:t>
      </w:r>
      <w:r w:rsidRPr="00147DD3">
        <w:rPr>
          <w:rFonts w:ascii="Arial" w:eastAsia="Times New Roman" w:hAnsi="Arial" w:cs="Times New Roman"/>
          <w:szCs w:val="20"/>
          <w:lang w:eastAsia="nb-NO"/>
        </w:rPr>
        <w:lastRenderedPageBreak/>
        <w:t xml:space="preserve">25.2. Tilsvarende gjelder for deler av </w:t>
      </w:r>
      <w:proofErr w:type="spellStart"/>
      <w:r w:rsidRPr="00147DD3">
        <w:rPr>
          <w:rFonts w:ascii="Arial" w:eastAsia="Times New Roman" w:hAnsi="Arial" w:cs="Times New Roman"/>
          <w:szCs w:val="20"/>
          <w:lang w:eastAsia="nb-NO"/>
        </w:rPr>
        <w:t>tiltransportavtalen</w:t>
      </w:r>
      <w:proofErr w:type="spellEnd"/>
      <w:r w:rsidRPr="00147DD3">
        <w:rPr>
          <w:rFonts w:ascii="Arial" w:eastAsia="Times New Roman" w:hAnsi="Arial" w:cs="Times New Roman"/>
          <w:szCs w:val="20"/>
          <w:lang w:eastAsia="nb-NO"/>
        </w:rPr>
        <w:t xml:space="preserve"> dersom det blir inngått Gjennomføringsavtale for deler. </w:t>
      </w:r>
    </w:p>
    <w:p w14:paraId="75A287F6" w14:textId="77777777" w:rsidR="00AB280C" w:rsidRPr="00AB280C" w:rsidRDefault="00AB280C" w:rsidP="00AB280C"/>
    <w:p w14:paraId="2258543A" w14:textId="4F86002A" w:rsidR="00BE46C8" w:rsidRPr="00752FC0" w:rsidRDefault="00BE46C8" w:rsidP="00BE46C8">
      <w:pPr>
        <w:pStyle w:val="Overskrift2"/>
      </w:pPr>
      <w:r w:rsidRPr="00D728A5">
        <w:rPr>
          <w:lang w:val="nb-NO"/>
        </w:rPr>
        <w:t>U</w:t>
      </w:r>
      <w:r w:rsidR="00D728A5" w:rsidRPr="00D728A5">
        <w:rPr>
          <w:lang w:val="nb-NO"/>
        </w:rPr>
        <w:t>nderskrift</w:t>
      </w:r>
    </w:p>
    <w:p w14:paraId="2258543B" w14:textId="77777777" w:rsidR="00BE46C8" w:rsidRDefault="00BE46C8" w:rsidP="00BE46C8"/>
    <w:p w14:paraId="2258543C" w14:textId="77777777" w:rsidR="00BE46C8" w:rsidRDefault="00BE46C8" w:rsidP="00BE46C8">
      <w:r>
        <w:t>Denne avtalen er utferdiget i tre eksemplarer hvorav partene beholder hvert sitt.</w:t>
      </w:r>
    </w:p>
    <w:p w14:paraId="2258543D" w14:textId="77777777" w:rsidR="00BE46C8" w:rsidRDefault="00BE46C8" w:rsidP="00BE46C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425"/>
        <w:gridCol w:w="4819"/>
      </w:tblGrid>
      <w:tr w:rsidR="00BE46C8" w14:paraId="22585441" w14:textId="77777777" w:rsidTr="0025378A">
        <w:trPr>
          <w:cantSplit/>
        </w:trPr>
        <w:tc>
          <w:tcPr>
            <w:tcW w:w="4395" w:type="dxa"/>
            <w:tcBorders>
              <w:top w:val="nil"/>
              <w:left w:val="nil"/>
              <w:bottom w:val="nil"/>
              <w:right w:val="nil"/>
            </w:tcBorders>
          </w:tcPr>
          <w:p w14:paraId="2258543E" w14:textId="77777777" w:rsidR="00BE46C8" w:rsidRDefault="00BE46C8" w:rsidP="0025378A">
            <w:pPr>
              <w:ind w:firstLine="214"/>
            </w:pPr>
            <w:r>
              <w:t>....................... den .......... 20 ........</w:t>
            </w:r>
          </w:p>
        </w:tc>
        <w:tc>
          <w:tcPr>
            <w:tcW w:w="425" w:type="dxa"/>
            <w:vMerge w:val="restart"/>
            <w:tcBorders>
              <w:top w:val="nil"/>
              <w:left w:val="nil"/>
              <w:bottom w:val="nil"/>
              <w:right w:val="nil"/>
            </w:tcBorders>
          </w:tcPr>
          <w:p w14:paraId="2258543F" w14:textId="77777777" w:rsidR="00BE46C8" w:rsidRDefault="00BE46C8" w:rsidP="0025378A"/>
        </w:tc>
        <w:tc>
          <w:tcPr>
            <w:tcW w:w="4819" w:type="dxa"/>
            <w:tcBorders>
              <w:top w:val="nil"/>
              <w:left w:val="nil"/>
              <w:bottom w:val="nil"/>
              <w:right w:val="nil"/>
            </w:tcBorders>
          </w:tcPr>
          <w:p w14:paraId="22585440" w14:textId="77777777" w:rsidR="00BE46C8" w:rsidRDefault="00BE46C8" w:rsidP="0025378A">
            <w:r>
              <w:t>....................... den .......... 20 ........</w:t>
            </w:r>
          </w:p>
        </w:tc>
      </w:tr>
      <w:tr w:rsidR="00BE46C8" w14:paraId="22585445" w14:textId="77777777" w:rsidTr="0025378A">
        <w:trPr>
          <w:cantSplit/>
        </w:trPr>
        <w:tc>
          <w:tcPr>
            <w:tcW w:w="4395" w:type="dxa"/>
            <w:tcBorders>
              <w:top w:val="nil"/>
              <w:left w:val="nil"/>
              <w:bottom w:val="nil"/>
              <w:right w:val="nil"/>
            </w:tcBorders>
          </w:tcPr>
          <w:p w14:paraId="22585442" w14:textId="77777777" w:rsidR="00BE46C8" w:rsidRDefault="00BE46C8" w:rsidP="0025378A"/>
        </w:tc>
        <w:tc>
          <w:tcPr>
            <w:tcW w:w="425" w:type="dxa"/>
            <w:vMerge/>
            <w:tcBorders>
              <w:top w:val="nil"/>
              <w:left w:val="nil"/>
              <w:bottom w:val="nil"/>
              <w:right w:val="nil"/>
            </w:tcBorders>
          </w:tcPr>
          <w:p w14:paraId="22585443" w14:textId="77777777" w:rsidR="00BE46C8" w:rsidRDefault="00BE46C8" w:rsidP="0025378A"/>
        </w:tc>
        <w:tc>
          <w:tcPr>
            <w:tcW w:w="4819" w:type="dxa"/>
            <w:tcBorders>
              <w:top w:val="nil"/>
              <w:left w:val="nil"/>
              <w:bottom w:val="nil"/>
              <w:right w:val="nil"/>
            </w:tcBorders>
          </w:tcPr>
          <w:p w14:paraId="22585444" w14:textId="77777777" w:rsidR="00BE46C8" w:rsidRDefault="00BE46C8" w:rsidP="0025378A"/>
        </w:tc>
      </w:tr>
    </w:tbl>
    <w:p w14:paraId="22585446" w14:textId="77777777" w:rsidR="00BE46C8" w:rsidRDefault="00BE46C8" w:rsidP="00BE46C8"/>
    <w:p w14:paraId="22585447" w14:textId="77777777" w:rsidR="00BE46C8" w:rsidRDefault="00BE46C8" w:rsidP="00BE46C8">
      <w:r>
        <w:t>Statsbygg</w:t>
      </w:r>
      <w:r>
        <w:tab/>
      </w:r>
      <w:r>
        <w:tab/>
      </w:r>
      <w:r>
        <w:tab/>
      </w:r>
      <w:r>
        <w:tab/>
      </w:r>
      <w:r>
        <w:tab/>
      </w:r>
      <w:r>
        <w:tab/>
        <w:t>Prosjekterende</w:t>
      </w:r>
    </w:p>
    <w:p w14:paraId="22585449" w14:textId="77777777" w:rsidR="00BE46C8" w:rsidRDefault="00BE46C8" w:rsidP="00BE46C8"/>
    <w:p w14:paraId="2258544A" w14:textId="77777777" w:rsidR="00BE46C8" w:rsidRDefault="00BE46C8" w:rsidP="00BE46C8"/>
    <w:p w14:paraId="2258544B" w14:textId="77777777" w:rsidR="00BE46C8" w:rsidRDefault="00BE46C8" w:rsidP="00BE46C8"/>
    <w:p w14:paraId="2258544C" w14:textId="77777777" w:rsidR="00BE46C8" w:rsidRDefault="00BE46C8" w:rsidP="00BE46C8"/>
    <w:p w14:paraId="2258544D" w14:textId="77777777" w:rsidR="00BE46C8" w:rsidRDefault="00BE46C8" w:rsidP="00BE46C8">
      <w:r>
        <w:t>……………………………………………….</w:t>
      </w:r>
      <w:r>
        <w:tab/>
      </w:r>
      <w:r>
        <w:tab/>
        <w:t>……………………………………………………</w:t>
      </w:r>
    </w:p>
    <w:p w14:paraId="2258544E" w14:textId="77777777" w:rsidR="00BE46C8" w:rsidRDefault="00BE46C8" w:rsidP="00BE46C8">
      <w:pPr>
        <w:ind w:left="707" w:firstLine="709"/>
      </w:pPr>
      <w:proofErr w:type="spellStart"/>
      <w:r>
        <w:t>sign</w:t>
      </w:r>
      <w:proofErr w:type="spellEnd"/>
      <w:r>
        <w:tab/>
      </w:r>
      <w:r>
        <w:tab/>
      </w:r>
      <w:r>
        <w:tab/>
      </w:r>
      <w:r>
        <w:tab/>
      </w:r>
      <w:r>
        <w:tab/>
      </w:r>
      <w:r>
        <w:tab/>
      </w:r>
      <w:r>
        <w:tab/>
      </w:r>
      <w:r>
        <w:tab/>
      </w:r>
      <w:proofErr w:type="spellStart"/>
      <w:r>
        <w:t>sign</w:t>
      </w:r>
      <w:proofErr w:type="spellEnd"/>
    </w:p>
    <w:p w14:paraId="2258544F" w14:textId="77777777" w:rsidR="00BE46C8" w:rsidRDefault="00BE46C8" w:rsidP="00BE46C8"/>
    <w:p w14:paraId="22585450" w14:textId="77777777" w:rsidR="00BE46C8" w:rsidRDefault="00BE46C8" w:rsidP="00BE46C8"/>
    <w:p w14:paraId="22585451" w14:textId="77777777" w:rsidR="00BE46C8" w:rsidRDefault="00BE46C8" w:rsidP="00BE46C8"/>
    <w:p w14:paraId="22585452" w14:textId="77777777" w:rsidR="00BE46C8" w:rsidRDefault="00BE46C8" w:rsidP="00BE46C8">
      <w:r>
        <w:t>Totalentreprenøren</w:t>
      </w:r>
    </w:p>
    <w:p w14:paraId="22585453" w14:textId="77777777" w:rsidR="00BE46C8" w:rsidRDefault="00BE46C8" w:rsidP="00BE46C8"/>
    <w:p w14:paraId="22585454" w14:textId="77777777" w:rsidR="00BE46C8" w:rsidRDefault="00BE46C8" w:rsidP="00BE46C8"/>
    <w:p w14:paraId="22585455" w14:textId="77777777" w:rsidR="00BE46C8" w:rsidRDefault="00BE46C8" w:rsidP="00BE46C8"/>
    <w:p w14:paraId="22585456" w14:textId="77777777" w:rsidR="00BE46C8" w:rsidRDefault="00BE46C8" w:rsidP="00BE46C8"/>
    <w:p w14:paraId="22585457" w14:textId="77777777" w:rsidR="00BE46C8" w:rsidRDefault="00BE46C8" w:rsidP="00BE46C8">
      <w:r>
        <w:t>………………………………………….</w:t>
      </w:r>
    </w:p>
    <w:p w14:paraId="22585458" w14:textId="77777777" w:rsidR="00BE46C8" w:rsidRDefault="00BE46C8" w:rsidP="00BE46C8">
      <w:pPr>
        <w:tabs>
          <w:tab w:val="left" w:pos="1418"/>
        </w:tabs>
      </w:pPr>
      <w:r>
        <w:tab/>
      </w:r>
      <w:proofErr w:type="spellStart"/>
      <w:r>
        <w:t>sign</w:t>
      </w:r>
      <w:proofErr w:type="spellEnd"/>
    </w:p>
    <w:p w14:paraId="22585459" w14:textId="77777777" w:rsidR="00BE46C8" w:rsidRDefault="00BE46C8" w:rsidP="00BE46C8"/>
    <w:p w14:paraId="2258545A" w14:textId="77777777" w:rsidR="00BE46C8" w:rsidRDefault="00BE46C8" w:rsidP="00BE46C8"/>
    <w:p w14:paraId="2258545B" w14:textId="77777777" w:rsidR="00BE46C8" w:rsidRDefault="00BE46C8" w:rsidP="00BE46C8">
      <w:r>
        <w:t>Vedlegg: Totalentrepriseboka/</w:t>
      </w:r>
      <w:r w:rsidRPr="001F2698">
        <w:t>Grønnboka</w:t>
      </w:r>
    </w:p>
    <w:p w14:paraId="2258545C" w14:textId="77777777" w:rsidR="00BE46C8" w:rsidRDefault="00BE46C8" w:rsidP="00BE46C8">
      <w:pPr>
        <w:jc w:val="center"/>
      </w:pPr>
    </w:p>
    <w:p w14:paraId="2258545D" w14:textId="77777777" w:rsidR="00971DF4" w:rsidRDefault="00971DF4" w:rsidP="0044332C">
      <w:pPr>
        <w:rPr>
          <w:rFonts w:ascii="Arial" w:hAnsi="Arial" w:cs="Arial"/>
        </w:rPr>
      </w:pPr>
    </w:p>
    <w:sectPr w:rsidR="00971DF4" w:rsidSect="008E77EC">
      <w:headerReference w:type="default" r:id="rId12"/>
      <w:footerReference w:type="default" r:id="rId13"/>
      <w:headerReference w:type="first" r:id="rId14"/>
      <w:footerReference w:type="first" r:id="rId15"/>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B0AF1" w14:textId="77777777" w:rsidR="00D04907" w:rsidRDefault="00D04907" w:rsidP="002037D0">
      <w:r>
        <w:separator/>
      </w:r>
    </w:p>
    <w:p w14:paraId="07BFC0F5" w14:textId="77777777" w:rsidR="00D04907" w:rsidRDefault="00D04907" w:rsidP="002037D0"/>
  </w:endnote>
  <w:endnote w:type="continuationSeparator" w:id="0">
    <w:p w14:paraId="365936A9" w14:textId="77777777" w:rsidR="00D04907" w:rsidRDefault="00D04907" w:rsidP="002037D0">
      <w:r>
        <w:continuationSeparator/>
      </w:r>
    </w:p>
    <w:p w14:paraId="1792C59E" w14:textId="77777777" w:rsidR="00D04907" w:rsidRDefault="00D04907"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90"/>
      <w:gridCol w:w="4819"/>
    </w:tblGrid>
    <w:tr w:rsidR="00041028" w14:paraId="22585476" w14:textId="77777777" w:rsidTr="51851474">
      <w:trPr>
        <w:trHeight w:val="429"/>
      </w:trPr>
      <w:tc>
        <w:tcPr>
          <w:tcW w:w="4890" w:type="dxa"/>
          <w:vAlign w:val="center"/>
        </w:tcPr>
        <w:p w14:paraId="22585472" w14:textId="5CC2AC0F" w:rsidR="00EC47FC" w:rsidRPr="002037D0" w:rsidRDefault="51851474" w:rsidP="002037D0">
          <w:pPr>
            <w:rPr>
              <w:sz w:val="14"/>
              <w:szCs w:val="14"/>
            </w:rPr>
          </w:pPr>
          <w:r w:rsidRPr="51851474">
            <w:rPr>
              <w:sz w:val="14"/>
              <w:szCs w:val="14"/>
            </w:rPr>
            <w:t>Mal godkjent dato: 17.09.2025</w:t>
          </w:r>
        </w:p>
        <w:p w14:paraId="22585473" w14:textId="7AE78FF2" w:rsidR="00041028" w:rsidRPr="002037D0" w:rsidRDefault="00EC47FC" w:rsidP="00E256F9">
          <w:pPr>
            <w:pStyle w:val="Bunntekst"/>
            <w:rPr>
              <w:szCs w:val="14"/>
            </w:rPr>
          </w:pPr>
          <w:r w:rsidRPr="002037D0">
            <w:rPr>
              <w:szCs w:val="14"/>
            </w:rPr>
            <w:t xml:space="preserve">Mal </w:t>
          </w:r>
          <w:proofErr w:type="spellStart"/>
          <w:r w:rsidR="00E256F9">
            <w:rPr>
              <w:szCs w:val="14"/>
            </w:rPr>
            <w:t>saksnr</w:t>
          </w:r>
          <w:proofErr w:type="spellEnd"/>
          <w:r w:rsidR="00730203">
            <w:rPr>
              <w:szCs w:val="14"/>
            </w:rPr>
            <w:t>:</w:t>
          </w:r>
          <w:r w:rsidR="00E256F9">
            <w:rPr>
              <w:szCs w:val="14"/>
            </w:rPr>
            <w:t xml:space="preserve"> 2016/13778</w:t>
          </w:r>
        </w:p>
      </w:tc>
      <w:tc>
        <w:tcPr>
          <w:tcW w:w="4819" w:type="dxa"/>
          <w:vAlign w:val="center"/>
        </w:tcPr>
        <w:p w14:paraId="22585474" w14:textId="77777777" w:rsidR="00041028" w:rsidRPr="00E70BF0" w:rsidRDefault="00041028" w:rsidP="002037D0">
          <w:pPr>
            <w:pStyle w:val="Bunntekst"/>
            <w:rPr>
              <w:szCs w:val="14"/>
            </w:rPr>
          </w:pPr>
          <w:r w:rsidRPr="00E70BF0">
            <w:rPr>
              <w:szCs w:val="14"/>
            </w:rPr>
            <w:t>Mal dokumenteier: B-direktør</w:t>
          </w:r>
        </w:p>
        <w:p w14:paraId="22585475" w14:textId="77777777" w:rsidR="00041028" w:rsidRPr="002037D0" w:rsidRDefault="00041028" w:rsidP="002037D0">
          <w:pPr>
            <w:pStyle w:val="Bunntekst"/>
            <w:rPr>
              <w:color w:val="FF0000"/>
              <w:szCs w:val="14"/>
            </w:rPr>
          </w:pPr>
          <w:r w:rsidRPr="00E70BF0">
            <w:rPr>
              <w:szCs w:val="14"/>
            </w:rPr>
            <w:t xml:space="preserve">Mal utgiver og forfatter: FJ                                                </w:t>
          </w:r>
        </w:p>
      </w:tc>
    </w:tr>
  </w:tbl>
  <w:p w14:paraId="22585477" w14:textId="77777777" w:rsidR="00041028" w:rsidRDefault="00041028" w:rsidP="002037D0">
    <w:pPr>
      <w:pStyle w:val="Bunntekst"/>
    </w:pPr>
  </w:p>
  <w:p w14:paraId="22585478" w14:textId="77777777" w:rsidR="004318BD" w:rsidRDefault="004318BD"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85481" w14:textId="77777777" w:rsidR="00CD749C" w:rsidRDefault="00CD749C" w:rsidP="002037D0">
    <w:pPr>
      <w:pStyle w:val="Bunntekst"/>
    </w:pPr>
    <w:r w:rsidRPr="00B552CB">
      <w:t>UTGIVER</w:t>
    </w:r>
    <w:r>
      <w:t xml:space="preserve"> UFV</w:t>
    </w:r>
  </w:p>
  <w:p w14:paraId="22585482" w14:textId="77777777" w:rsidR="00CD749C" w:rsidRDefault="00CD749C" w:rsidP="002037D0">
    <w:pPr>
      <w:pStyle w:val="Bunntekst"/>
    </w:pPr>
    <w:r w:rsidRPr="00B552CB">
      <w:rPr>
        <w:b/>
      </w:rPr>
      <w:t>GODKJENT DATO</w:t>
    </w:r>
    <w:r>
      <w:t xml:space="preserve"> </w:t>
    </w:r>
    <w:fldSimple w:instr=" DOCPROPERTY  sb_godkjent_dato_1  \* MERGEFORMAT ">
      <w:r w:rsidR="00274341">
        <w:t>01.01.1970</w:t>
      </w:r>
    </w:fldSimple>
    <w:r>
      <w:tab/>
    </w:r>
    <w:r w:rsidRPr="00B552CB">
      <w:rPr>
        <w:b/>
      </w:rPr>
      <w:t>GODKJENT</w:t>
    </w:r>
    <w:r>
      <w:t xml:space="preserve"> </w:t>
    </w:r>
    <w:fldSimple w:instr=" DOCPROPERTY  sb_godkjent_av_1.sb_displayname  \* MERGEFORMAT ">
      <w:r w:rsidR="00274341">
        <w:t>sb_godkjent_av_1.sb_displayname</w:t>
      </w:r>
    </w:fldSimple>
  </w:p>
  <w:p w14:paraId="22585483"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2585484"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FE134" w14:textId="77777777" w:rsidR="00D04907" w:rsidRDefault="00D04907" w:rsidP="002037D0">
      <w:r>
        <w:separator/>
      </w:r>
    </w:p>
    <w:p w14:paraId="078F7FA1" w14:textId="77777777" w:rsidR="00D04907" w:rsidRDefault="00D04907" w:rsidP="002037D0"/>
  </w:footnote>
  <w:footnote w:type="continuationSeparator" w:id="0">
    <w:p w14:paraId="11D36213" w14:textId="77777777" w:rsidR="00D04907" w:rsidRDefault="00D04907" w:rsidP="002037D0">
      <w:r>
        <w:continuationSeparator/>
      </w:r>
    </w:p>
    <w:p w14:paraId="75663D27" w14:textId="77777777" w:rsidR="00D04907" w:rsidRDefault="00D04907"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2258546C" w14:textId="77777777" w:rsidTr="00FD1A70">
      <w:trPr>
        <w:trHeight w:val="707"/>
      </w:trPr>
      <w:tc>
        <w:tcPr>
          <w:tcW w:w="4111" w:type="dxa"/>
          <w:vAlign w:val="center"/>
        </w:tcPr>
        <w:p w14:paraId="22585467" w14:textId="77777777" w:rsidR="00971DF4" w:rsidRPr="00FE0734" w:rsidRDefault="00971DF4" w:rsidP="0044332C">
          <w:pPr>
            <w:jc w:val="right"/>
            <w:rPr>
              <w:rFonts w:ascii="Arial" w:hAnsi="Arial" w:cs="Arial"/>
              <w:b/>
              <w:bCs/>
              <w:sz w:val="13"/>
              <w:szCs w:val="13"/>
            </w:rPr>
          </w:pPr>
          <w:r>
            <w:rPr>
              <w:b/>
              <w:sz w:val="13"/>
              <w:szCs w:val="13"/>
            </w:rPr>
            <w:t>Avtale</w:t>
          </w:r>
          <w:r w:rsidR="006201C2" w:rsidRPr="002037D0">
            <w:rPr>
              <w:b/>
              <w:noProof/>
              <w:color w:val="FF0000"/>
              <w:sz w:val="13"/>
              <w:szCs w:val="13"/>
              <w:lang w:eastAsia="nb-NO"/>
            </w:rPr>
            <w:drawing>
              <wp:anchor distT="0" distB="0" distL="114300" distR="114300" simplePos="0" relativeHeight="251678720" behindDoc="1" locked="0" layoutInCell="1" allowOverlap="1" wp14:anchorId="22585485" wp14:editId="22585486">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 xml:space="preserve"> </w:t>
          </w:r>
          <w:r w:rsidRPr="00FE0734">
            <w:rPr>
              <w:rFonts w:ascii="Arial" w:hAnsi="Arial" w:cs="Arial"/>
              <w:b/>
              <w:bCs/>
              <w:sz w:val="13"/>
              <w:szCs w:val="13"/>
            </w:rPr>
            <w:t xml:space="preserve">om </w:t>
          </w:r>
          <w:proofErr w:type="spellStart"/>
          <w:r w:rsidRPr="00FE0734">
            <w:rPr>
              <w:rFonts w:ascii="Arial" w:hAnsi="Arial" w:cs="Arial"/>
              <w:b/>
              <w:bCs/>
              <w:sz w:val="13"/>
              <w:szCs w:val="13"/>
            </w:rPr>
            <w:t>tiltransport</w:t>
          </w:r>
          <w:proofErr w:type="spellEnd"/>
          <w:r w:rsidRPr="00FE0734">
            <w:rPr>
              <w:rFonts w:ascii="Arial" w:hAnsi="Arial" w:cs="Arial"/>
              <w:b/>
              <w:bCs/>
              <w:sz w:val="13"/>
              <w:szCs w:val="13"/>
            </w:rPr>
            <w:t xml:space="preserve"> – </w:t>
          </w:r>
          <w:r w:rsidR="0044332C" w:rsidRPr="00CA5D91">
            <w:rPr>
              <w:rFonts w:ascii="Arial" w:hAnsi="Arial" w:cs="Arial"/>
              <w:b/>
              <w:bCs/>
              <w:sz w:val="13"/>
              <w:szCs w:val="13"/>
            </w:rPr>
            <w:t>prosjekterende til totalentreprenør</w:t>
          </w:r>
        </w:p>
        <w:p w14:paraId="22585468" w14:textId="4C59F57A" w:rsidR="00971DF4" w:rsidRPr="0026278B" w:rsidRDefault="00F372ED" w:rsidP="00971DF4">
          <w:pPr>
            <w:jc w:val="right"/>
            <w:rPr>
              <w:rFonts w:ascii="Arial" w:hAnsi="Arial" w:cs="Arial"/>
              <w:b/>
              <w:sz w:val="13"/>
              <w:szCs w:val="13"/>
            </w:rPr>
          </w:pPr>
          <w:r w:rsidRPr="0026278B">
            <w:rPr>
              <w:rFonts w:ascii="Arial" w:hAnsi="Arial" w:cs="Arial"/>
              <w:b/>
              <w:sz w:val="13"/>
              <w:szCs w:val="13"/>
            </w:rPr>
            <w:t>1269603</w:t>
          </w:r>
          <w:r w:rsidR="0026278B" w:rsidRPr="0026278B">
            <w:rPr>
              <w:rFonts w:ascii="Arial" w:hAnsi="Arial" w:cs="Arial"/>
              <w:b/>
              <w:sz w:val="13"/>
              <w:szCs w:val="13"/>
            </w:rPr>
            <w:t xml:space="preserve"> Nasjonalbiblioteket Mo i Rana, energiløsning</w:t>
          </w:r>
        </w:p>
        <w:p w14:paraId="22585469" w14:textId="74F1C8C3" w:rsidR="00971DF4" w:rsidRPr="0026278B" w:rsidRDefault="0026278B" w:rsidP="00971DF4">
          <w:pPr>
            <w:jc w:val="right"/>
            <w:rPr>
              <w:rFonts w:ascii="Arial" w:hAnsi="Arial" w:cs="Arial"/>
              <w:b/>
              <w:sz w:val="13"/>
              <w:szCs w:val="13"/>
            </w:rPr>
          </w:pPr>
          <w:r w:rsidRPr="0026278B">
            <w:rPr>
              <w:rFonts w:ascii="Arial" w:hAnsi="Arial" w:cs="Arial"/>
              <w:b/>
              <w:sz w:val="13"/>
              <w:szCs w:val="13"/>
            </w:rPr>
            <w:t>K101 Totalentreprise</w:t>
          </w:r>
        </w:p>
        <w:p w14:paraId="2258546A" w14:textId="167FEC81" w:rsidR="00971DF4" w:rsidRPr="0026278B" w:rsidRDefault="0026278B" w:rsidP="00971DF4">
          <w:pPr>
            <w:jc w:val="right"/>
            <w:rPr>
              <w:b/>
              <w:noProof/>
              <w:sz w:val="13"/>
              <w:szCs w:val="13"/>
              <w:lang w:eastAsia="nb-NO"/>
            </w:rPr>
          </w:pPr>
          <w:r w:rsidRPr="0026278B">
            <w:rPr>
              <w:rFonts w:ascii="Arial" w:hAnsi="Arial" w:cs="Arial"/>
              <w:b/>
              <w:sz w:val="13"/>
              <w:szCs w:val="13"/>
            </w:rPr>
            <w:t>2026/3052</w:t>
          </w:r>
        </w:p>
        <w:p w14:paraId="2258546B" w14:textId="77777777" w:rsidR="006201C2" w:rsidRDefault="006201C2" w:rsidP="00FD1A70">
          <w:pPr>
            <w:pStyle w:val="Topptekst"/>
            <w:jc w:val="right"/>
          </w:pPr>
        </w:p>
      </w:tc>
    </w:tr>
  </w:tbl>
  <w:p w14:paraId="2258546D" w14:textId="77777777" w:rsidR="00041028" w:rsidRDefault="00041028" w:rsidP="002037D0">
    <w:pPr>
      <w:pStyle w:val="Topptekst"/>
    </w:pPr>
  </w:p>
  <w:p w14:paraId="2258546E"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474DAB">
      <w:rPr>
        <w:noProof/>
      </w:rPr>
      <w:t>1</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474DAB">
      <w:rPr>
        <w:noProof/>
      </w:rPr>
      <w:t>2</w:t>
    </w:r>
    <w:r>
      <w:rPr>
        <w:sz w:val="24"/>
        <w:szCs w:val="24"/>
      </w:rPr>
      <w:fldChar w:fldCharType="end"/>
    </w:r>
  </w:p>
  <w:p w14:paraId="2258546F" w14:textId="77777777" w:rsidR="00D721DA" w:rsidRDefault="00D721DA" w:rsidP="002037D0">
    <w:pPr>
      <w:pStyle w:val="Topptekst"/>
    </w:pPr>
  </w:p>
  <w:p w14:paraId="22585470" w14:textId="77777777" w:rsidR="004318BD" w:rsidRDefault="004318BD"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85479" w14:textId="77777777" w:rsidR="00CD749C" w:rsidRDefault="00CD749C" w:rsidP="002037D0">
    <w:pPr>
      <w:pStyle w:val="Topptekst"/>
    </w:pPr>
    <w:r>
      <w:t xml:space="preserve">PROSEDYRENAVN </w:t>
    </w:r>
    <w:proofErr w:type="spellStart"/>
    <w:r>
      <w:t>PROSEDYRENAVN</w:t>
    </w:r>
    <w:proofErr w:type="spellEnd"/>
  </w:p>
  <w:p w14:paraId="2258547A" w14:textId="77777777" w:rsidR="00CD749C" w:rsidRDefault="00CD749C" w:rsidP="002037D0">
    <w:pPr>
      <w:pStyle w:val="Topptekst"/>
    </w:pPr>
    <w:r>
      <w:t>PROSEDYRENAVN</w:t>
    </w:r>
  </w:p>
  <w:p w14:paraId="2258547B" w14:textId="77777777" w:rsidR="00CD749C" w:rsidRDefault="00CD749C" w:rsidP="002037D0">
    <w:pPr>
      <w:pStyle w:val="Topptekst"/>
    </w:pPr>
    <w:r>
      <w:t>PROSEDYRE XX–XX</w:t>
    </w:r>
  </w:p>
  <w:p w14:paraId="2258547C" w14:textId="77777777" w:rsidR="00CD749C" w:rsidRDefault="00CD749C" w:rsidP="002037D0">
    <w:pPr>
      <w:pStyle w:val="Topptekst"/>
    </w:pPr>
  </w:p>
  <w:p w14:paraId="2258547D" w14:textId="77777777" w:rsidR="00CD749C" w:rsidRDefault="00CD749C" w:rsidP="002037D0">
    <w:pPr>
      <w:pStyle w:val="Topptekst"/>
    </w:pPr>
  </w:p>
  <w:p w14:paraId="2258547E" w14:textId="77777777" w:rsidR="00CD749C" w:rsidRDefault="00D04907" w:rsidP="002037D0">
    <w:pPr>
      <w:pStyle w:val="Topptekst"/>
    </w:pPr>
    <w:sdt>
      <w:sdtPr>
        <w:id w:val="972335675"/>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76672" behindDoc="0" locked="0" layoutInCell="1" allowOverlap="1" wp14:anchorId="22585487" wp14:editId="22585488">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F1AB90" id="Rett linje 4" o:spid="_x0000_s1026"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CD749C">
          <w:rPr>
            <w:noProof/>
            <w:lang w:eastAsia="nb-NO"/>
          </w:rPr>
          <w:t xml:space="preserve"> </w:t>
        </w:r>
        <w:r w:rsidR="00CD749C">
          <w:rPr>
            <w:noProof/>
            <w:lang w:eastAsia="nb-NO"/>
          </w:rPr>
          <w:drawing>
            <wp:anchor distT="0" distB="0" distL="114300" distR="114300" simplePos="0" relativeHeight="251675648" behindDoc="1" locked="0" layoutInCell="1" allowOverlap="1" wp14:anchorId="22585489" wp14:editId="2258548A">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00274341">
          <w:rPr>
            <w:noProof/>
          </w:rPr>
          <w:t>2</w:t>
        </w:r>
        <w:r w:rsidR="00CD749C">
          <w:rPr>
            <w:sz w:val="24"/>
            <w:szCs w:val="24"/>
          </w:rPr>
          <w:fldChar w:fldCharType="end"/>
        </w:r>
        <w:r w:rsidR="00CD749C">
          <w:t xml:space="preserve"> AV </w:t>
        </w:r>
        <w:r w:rsidR="00CD749C">
          <w:rPr>
            <w:sz w:val="24"/>
            <w:szCs w:val="24"/>
          </w:rPr>
          <w:fldChar w:fldCharType="begin"/>
        </w:r>
        <w:r w:rsidR="00CD749C">
          <w:instrText>NUMPAGES</w:instrText>
        </w:r>
        <w:r w:rsidR="00CD749C">
          <w:rPr>
            <w:sz w:val="24"/>
            <w:szCs w:val="24"/>
          </w:rPr>
          <w:fldChar w:fldCharType="separate"/>
        </w:r>
        <w:r w:rsidR="00274341">
          <w:rPr>
            <w:noProof/>
          </w:rPr>
          <w:t>2</w:t>
        </w:r>
        <w:r w:rsidR="00CD749C">
          <w:rPr>
            <w:sz w:val="24"/>
            <w:szCs w:val="24"/>
          </w:rPr>
          <w:fldChar w:fldCharType="end"/>
        </w:r>
      </w:sdtContent>
    </w:sdt>
  </w:p>
  <w:p w14:paraId="2258547F" w14:textId="77777777" w:rsidR="00CD749C" w:rsidRPr="009B644A" w:rsidRDefault="00CD749C" w:rsidP="002037D0">
    <w:pPr>
      <w:pStyle w:val="Topptekst"/>
    </w:pPr>
  </w:p>
  <w:p w14:paraId="22585480" w14:textId="77777777" w:rsidR="004318BD" w:rsidRDefault="004318BD"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singleLevel"/>
    <w:tmpl w:val="0414000F"/>
    <w:lvl w:ilvl="0">
      <w:start w:val="1"/>
      <w:numFmt w:val="decimal"/>
      <w:lvlText w:val="%1."/>
      <w:lvlJc w:val="left"/>
      <w:pPr>
        <w:tabs>
          <w:tab w:val="num" w:pos="360"/>
        </w:tabs>
        <w:ind w:left="360" w:hanging="360"/>
      </w:pPr>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365D7"/>
    <w:multiLevelType w:val="hybridMultilevel"/>
    <w:tmpl w:val="4896026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5D352E3"/>
    <w:multiLevelType w:val="singleLevel"/>
    <w:tmpl w:val="C42E8E54"/>
    <w:lvl w:ilvl="0">
      <w:start w:val="1"/>
      <w:numFmt w:val="upperRoman"/>
      <w:lvlText w:val="%1."/>
      <w:lvlJc w:val="left"/>
      <w:pPr>
        <w:tabs>
          <w:tab w:val="num" w:pos="720"/>
        </w:tabs>
        <w:ind w:left="720" w:hanging="720"/>
      </w:pPr>
    </w:lvl>
  </w:abstractNum>
  <w:abstractNum w:abstractNumId="13" w15:restartNumberingAfterBreak="0">
    <w:nsid w:val="267A3E1B"/>
    <w:multiLevelType w:val="hybridMultilevel"/>
    <w:tmpl w:val="486A885C"/>
    <w:lvl w:ilvl="0" w:tplc="9566DCB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9"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1"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2" w15:restartNumberingAfterBreak="0">
    <w:nsid w:val="45D66325"/>
    <w:multiLevelType w:val="multilevel"/>
    <w:tmpl w:val="C4D22BF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57397BEF"/>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8"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30"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6EEA4D8C"/>
    <w:multiLevelType w:val="hybridMultilevel"/>
    <w:tmpl w:val="D71261E6"/>
    <w:lvl w:ilvl="0" w:tplc="32BA6E58">
      <w:start w:val="1"/>
      <w:numFmt w:val="decimal"/>
      <w:pStyle w:val="Listeavsnitt"/>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4"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num w:numId="1" w16cid:durableId="577596631">
    <w:abstractNumId w:val="21"/>
  </w:num>
  <w:num w:numId="2" w16cid:durableId="337584703">
    <w:abstractNumId w:val="27"/>
  </w:num>
  <w:num w:numId="3" w16cid:durableId="925646919">
    <w:abstractNumId w:val="19"/>
  </w:num>
  <w:num w:numId="4" w16cid:durableId="849873860">
    <w:abstractNumId w:val="5"/>
  </w:num>
  <w:num w:numId="5" w16cid:durableId="991984361">
    <w:abstractNumId w:val="0"/>
  </w:num>
  <w:num w:numId="6" w16cid:durableId="330060600">
    <w:abstractNumId w:val="28"/>
  </w:num>
  <w:num w:numId="7" w16cid:durableId="295378425">
    <w:abstractNumId w:val="18"/>
  </w:num>
  <w:num w:numId="8" w16cid:durableId="1720469032">
    <w:abstractNumId w:val="15"/>
  </w:num>
  <w:num w:numId="9" w16cid:durableId="665397742">
    <w:abstractNumId w:val="29"/>
  </w:num>
  <w:num w:numId="10" w16cid:durableId="961502547">
    <w:abstractNumId w:val="34"/>
  </w:num>
  <w:num w:numId="11" w16cid:durableId="819469827">
    <w:abstractNumId w:val="10"/>
  </w:num>
  <w:num w:numId="12" w16cid:durableId="1522090707">
    <w:abstractNumId w:val="33"/>
  </w:num>
  <w:num w:numId="13" w16cid:durableId="1254120197">
    <w:abstractNumId w:val="30"/>
  </w:num>
  <w:num w:numId="14" w16cid:durableId="1664964357">
    <w:abstractNumId w:val="7"/>
  </w:num>
  <w:num w:numId="15" w16cid:durableId="1098988899">
    <w:abstractNumId w:val="16"/>
  </w:num>
  <w:num w:numId="16" w16cid:durableId="1899323777">
    <w:abstractNumId w:val="11"/>
  </w:num>
  <w:num w:numId="17" w16cid:durableId="2101246319">
    <w:abstractNumId w:val="17"/>
  </w:num>
  <w:num w:numId="18" w16cid:durableId="1046952660">
    <w:abstractNumId w:val="3"/>
  </w:num>
  <w:num w:numId="19" w16cid:durableId="1965572036">
    <w:abstractNumId w:val="4"/>
  </w:num>
  <w:num w:numId="20" w16cid:durableId="1829595120">
    <w:abstractNumId w:val="20"/>
  </w:num>
  <w:num w:numId="21" w16cid:durableId="604577121">
    <w:abstractNumId w:val="26"/>
  </w:num>
  <w:num w:numId="22" w16cid:durableId="574436621">
    <w:abstractNumId w:val="14"/>
  </w:num>
  <w:num w:numId="23" w16cid:durableId="1641155135">
    <w:abstractNumId w:val="24"/>
  </w:num>
  <w:num w:numId="24" w16cid:durableId="966853236">
    <w:abstractNumId w:val="8"/>
  </w:num>
  <w:num w:numId="25" w16cid:durableId="1689138716">
    <w:abstractNumId w:val="32"/>
  </w:num>
  <w:num w:numId="26" w16cid:durableId="1433012709">
    <w:abstractNumId w:val="25"/>
  </w:num>
  <w:num w:numId="27" w16cid:durableId="750548475">
    <w:abstractNumId w:val="6"/>
  </w:num>
  <w:num w:numId="28" w16cid:durableId="197472936">
    <w:abstractNumId w:val="23"/>
  </w:num>
  <w:num w:numId="29" w16cid:durableId="1658920353">
    <w:abstractNumId w:val="1"/>
  </w:num>
  <w:num w:numId="30" w16cid:durableId="1655379008">
    <w:abstractNumId w:val="13"/>
  </w:num>
  <w:num w:numId="31" w16cid:durableId="477915831">
    <w:abstractNumId w:val="22"/>
  </w:num>
  <w:num w:numId="32" w16cid:durableId="1761172957">
    <w:abstractNumId w:val="2"/>
  </w:num>
  <w:num w:numId="33" w16cid:durableId="1837844740">
    <w:abstractNumId w:val="31"/>
  </w:num>
  <w:num w:numId="34" w16cid:durableId="6872896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51721368">
    <w:abstractNumId w:val="12"/>
  </w:num>
  <w:num w:numId="36" w16cid:durableId="1514490212">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activeWritingStyle w:appName="MSWord" w:lang="nb-N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C31"/>
    <w:rsid w:val="00004343"/>
    <w:rsid w:val="00016C44"/>
    <w:rsid w:val="00041028"/>
    <w:rsid w:val="00084810"/>
    <w:rsid w:val="00087F59"/>
    <w:rsid w:val="000B7F16"/>
    <w:rsid w:val="000E03D6"/>
    <w:rsid w:val="000F24ED"/>
    <w:rsid w:val="000F43A2"/>
    <w:rsid w:val="00101DF9"/>
    <w:rsid w:val="00103C56"/>
    <w:rsid w:val="00113894"/>
    <w:rsid w:val="0012084B"/>
    <w:rsid w:val="001250D2"/>
    <w:rsid w:val="001355F6"/>
    <w:rsid w:val="00147DD3"/>
    <w:rsid w:val="00150D43"/>
    <w:rsid w:val="00151162"/>
    <w:rsid w:val="00152095"/>
    <w:rsid w:val="00153B7C"/>
    <w:rsid w:val="00155A8F"/>
    <w:rsid w:val="00156C86"/>
    <w:rsid w:val="00160008"/>
    <w:rsid w:val="00171201"/>
    <w:rsid w:val="00177F2E"/>
    <w:rsid w:val="001C5F32"/>
    <w:rsid w:val="001D1E7C"/>
    <w:rsid w:val="001E0944"/>
    <w:rsid w:val="001E3B5D"/>
    <w:rsid w:val="001F2698"/>
    <w:rsid w:val="002037D0"/>
    <w:rsid w:val="00243722"/>
    <w:rsid w:val="002574F3"/>
    <w:rsid w:val="0026278B"/>
    <w:rsid w:val="00263495"/>
    <w:rsid w:val="00274341"/>
    <w:rsid w:val="00290519"/>
    <w:rsid w:val="002924E6"/>
    <w:rsid w:val="00292AAF"/>
    <w:rsid w:val="002B20AB"/>
    <w:rsid w:val="002C7DDA"/>
    <w:rsid w:val="002F23CC"/>
    <w:rsid w:val="00301C7E"/>
    <w:rsid w:val="00302D83"/>
    <w:rsid w:val="00322BE5"/>
    <w:rsid w:val="00364C9E"/>
    <w:rsid w:val="00366A0F"/>
    <w:rsid w:val="0038772C"/>
    <w:rsid w:val="0039168D"/>
    <w:rsid w:val="003A0DFE"/>
    <w:rsid w:val="003A3FC2"/>
    <w:rsid w:val="003B6132"/>
    <w:rsid w:val="003C23EC"/>
    <w:rsid w:val="003D4860"/>
    <w:rsid w:val="003E6724"/>
    <w:rsid w:val="003F7E08"/>
    <w:rsid w:val="004318BD"/>
    <w:rsid w:val="00433D39"/>
    <w:rsid w:val="0044332C"/>
    <w:rsid w:val="00457F19"/>
    <w:rsid w:val="00460ADA"/>
    <w:rsid w:val="00474DAB"/>
    <w:rsid w:val="00480129"/>
    <w:rsid w:val="00482E80"/>
    <w:rsid w:val="004A2FF7"/>
    <w:rsid w:val="004A7357"/>
    <w:rsid w:val="004E3EE8"/>
    <w:rsid w:val="004E4E2B"/>
    <w:rsid w:val="004E5A8D"/>
    <w:rsid w:val="00504358"/>
    <w:rsid w:val="0051110B"/>
    <w:rsid w:val="005441E0"/>
    <w:rsid w:val="0054475E"/>
    <w:rsid w:val="00550530"/>
    <w:rsid w:val="00551FD1"/>
    <w:rsid w:val="00554F0F"/>
    <w:rsid w:val="00562B35"/>
    <w:rsid w:val="00566208"/>
    <w:rsid w:val="00573886"/>
    <w:rsid w:val="005B1D53"/>
    <w:rsid w:val="005B3729"/>
    <w:rsid w:val="005C3C8B"/>
    <w:rsid w:val="005D0FFB"/>
    <w:rsid w:val="005D35A9"/>
    <w:rsid w:val="005D4FCA"/>
    <w:rsid w:val="005E3FF8"/>
    <w:rsid w:val="005E75C9"/>
    <w:rsid w:val="005F5205"/>
    <w:rsid w:val="006020BA"/>
    <w:rsid w:val="006201C2"/>
    <w:rsid w:val="00625A6D"/>
    <w:rsid w:val="00630219"/>
    <w:rsid w:val="00644A67"/>
    <w:rsid w:val="00646A32"/>
    <w:rsid w:val="00650583"/>
    <w:rsid w:val="006777AC"/>
    <w:rsid w:val="00683443"/>
    <w:rsid w:val="006A269A"/>
    <w:rsid w:val="006A6A99"/>
    <w:rsid w:val="006B3281"/>
    <w:rsid w:val="006B4D8C"/>
    <w:rsid w:val="006B7A22"/>
    <w:rsid w:val="006D7E1C"/>
    <w:rsid w:val="006E3879"/>
    <w:rsid w:val="006E6493"/>
    <w:rsid w:val="006E71DC"/>
    <w:rsid w:val="006F7800"/>
    <w:rsid w:val="00704971"/>
    <w:rsid w:val="007142D3"/>
    <w:rsid w:val="00721565"/>
    <w:rsid w:val="0072230F"/>
    <w:rsid w:val="00730203"/>
    <w:rsid w:val="00750C6F"/>
    <w:rsid w:val="00761E2D"/>
    <w:rsid w:val="00765E89"/>
    <w:rsid w:val="007C2D47"/>
    <w:rsid w:val="007D04BA"/>
    <w:rsid w:val="007D73FF"/>
    <w:rsid w:val="007E3FED"/>
    <w:rsid w:val="007E42CA"/>
    <w:rsid w:val="00802DEA"/>
    <w:rsid w:val="00815FB0"/>
    <w:rsid w:val="008202A7"/>
    <w:rsid w:val="00832C01"/>
    <w:rsid w:val="00844964"/>
    <w:rsid w:val="008617D2"/>
    <w:rsid w:val="008A1D8A"/>
    <w:rsid w:val="008B0338"/>
    <w:rsid w:val="008B75A2"/>
    <w:rsid w:val="008C1EEF"/>
    <w:rsid w:val="008E19D2"/>
    <w:rsid w:val="008E32D8"/>
    <w:rsid w:val="008E77EC"/>
    <w:rsid w:val="00917326"/>
    <w:rsid w:val="00921DEC"/>
    <w:rsid w:val="009240A2"/>
    <w:rsid w:val="0093254D"/>
    <w:rsid w:val="0095401F"/>
    <w:rsid w:val="009641BB"/>
    <w:rsid w:val="00971DF4"/>
    <w:rsid w:val="00983C00"/>
    <w:rsid w:val="009A4B7F"/>
    <w:rsid w:val="009B644A"/>
    <w:rsid w:val="009B7E73"/>
    <w:rsid w:val="009C2C11"/>
    <w:rsid w:val="009D1825"/>
    <w:rsid w:val="009E0200"/>
    <w:rsid w:val="009E6C80"/>
    <w:rsid w:val="00A00B19"/>
    <w:rsid w:val="00A121F7"/>
    <w:rsid w:val="00A17877"/>
    <w:rsid w:val="00A42310"/>
    <w:rsid w:val="00A44DDD"/>
    <w:rsid w:val="00A51CDA"/>
    <w:rsid w:val="00A60009"/>
    <w:rsid w:val="00A77919"/>
    <w:rsid w:val="00A87302"/>
    <w:rsid w:val="00A91A0D"/>
    <w:rsid w:val="00AB280C"/>
    <w:rsid w:val="00AC4138"/>
    <w:rsid w:val="00AD48C4"/>
    <w:rsid w:val="00AF4343"/>
    <w:rsid w:val="00AF7791"/>
    <w:rsid w:val="00B01630"/>
    <w:rsid w:val="00B16CB2"/>
    <w:rsid w:val="00B22489"/>
    <w:rsid w:val="00B26B20"/>
    <w:rsid w:val="00B320C3"/>
    <w:rsid w:val="00B3270B"/>
    <w:rsid w:val="00B4262A"/>
    <w:rsid w:val="00B50FB2"/>
    <w:rsid w:val="00B563AA"/>
    <w:rsid w:val="00B77D5A"/>
    <w:rsid w:val="00B86C80"/>
    <w:rsid w:val="00BB17E3"/>
    <w:rsid w:val="00BB6F7A"/>
    <w:rsid w:val="00BE011B"/>
    <w:rsid w:val="00BE46C8"/>
    <w:rsid w:val="00BF0AFC"/>
    <w:rsid w:val="00BF3759"/>
    <w:rsid w:val="00BF7602"/>
    <w:rsid w:val="00C306D4"/>
    <w:rsid w:val="00C47792"/>
    <w:rsid w:val="00C56FF3"/>
    <w:rsid w:val="00C63345"/>
    <w:rsid w:val="00C90374"/>
    <w:rsid w:val="00C97EE7"/>
    <w:rsid w:val="00CB37B2"/>
    <w:rsid w:val="00CB4043"/>
    <w:rsid w:val="00CD749C"/>
    <w:rsid w:val="00CE0CC9"/>
    <w:rsid w:val="00CE5AE9"/>
    <w:rsid w:val="00D03606"/>
    <w:rsid w:val="00D04907"/>
    <w:rsid w:val="00D1171E"/>
    <w:rsid w:val="00D12AC4"/>
    <w:rsid w:val="00D2760F"/>
    <w:rsid w:val="00D33D2D"/>
    <w:rsid w:val="00D424E0"/>
    <w:rsid w:val="00D461E2"/>
    <w:rsid w:val="00D57988"/>
    <w:rsid w:val="00D60C8B"/>
    <w:rsid w:val="00D721DA"/>
    <w:rsid w:val="00D728A5"/>
    <w:rsid w:val="00D72A3F"/>
    <w:rsid w:val="00D73457"/>
    <w:rsid w:val="00D74FA3"/>
    <w:rsid w:val="00D87609"/>
    <w:rsid w:val="00DA0C23"/>
    <w:rsid w:val="00DB076B"/>
    <w:rsid w:val="00DB562C"/>
    <w:rsid w:val="00DB776D"/>
    <w:rsid w:val="00DD3344"/>
    <w:rsid w:val="00E03C31"/>
    <w:rsid w:val="00E22840"/>
    <w:rsid w:val="00E256F9"/>
    <w:rsid w:val="00E27002"/>
    <w:rsid w:val="00E451D1"/>
    <w:rsid w:val="00E61FC4"/>
    <w:rsid w:val="00E63534"/>
    <w:rsid w:val="00E63D64"/>
    <w:rsid w:val="00E70BF0"/>
    <w:rsid w:val="00E74EE4"/>
    <w:rsid w:val="00EA50DF"/>
    <w:rsid w:val="00EA550C"/>
    <w:rsid w:val="00EB3A17"/>
    <w:rsid w:val="00EC0067"/>
    <w:rsid w:val="00EC47FC"/>
    <w:rsid w:val="00EE6870"/>
    <w:rsid w:val="00EF7015"/>
    <w:rsid w:val="00F12C2C"/>
    <w:rsid w:val="00F17F5F"/>
    <w:rsid w:val="00F30D28"/>
    <w:rsid w:val="00F372ED"/>
    <w:rsid w:val="00F41C90"/>
    <w:rsid w:val="00F51D42"/>
    <w:rsid w:val="00F63502"/>
    <w:rsid w:val="00F647DC"/>
    <w:rsid w:val="00FA457B"/>
    <w:rsid w:val="00FB2FF3"/>
    <w:rsid w:val="00FC6A88"/>
    <w:rsid w:val="00FD1A70"/>
    <w:rsid w:val="00FE1E33"/>
    <w:rsid w:val="00FF203B"/>
    <w:rsid w:val="0739673C"/>
    <w:rsid w:val="51851474"/>
    <w:rsid w:val="65E01A15"/>
    <w:rsid w:val="6909647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85419"/>
  <w15:docId w15:val="{3F922F37-7071-4D72-93E0-A416769E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qFormat/>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6E71DC"/>
    <w:pPr>
      <w:numPr>
        <w:numId w:val="33"/>
      </w:numPr>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1F4F43E5B37B44D8864B6C00826844A" ma:contentTypeVersion="2" ma:contentTypeDescription="SB Møteinnkalling" ma:contentTypeScope="" ma:versionID="7c453c6d51df5e897869e8af0fc56eb1">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5.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Props1.xml><?xml version="1.0" encoding="utf-8"?>
<ds:datastoreItem xmlns:ds="http://schemas.openxmlformats.org/officeDocument/2006/customXml" ds:itemID="{CC34C2B4-0D3D-438C-B7DA-AC5D978EAB80}">
  <ds:schemaRefs>
    <ds:schemaRef ds:uri="http://schemas.openxmlformats.org/officeDocument/2006/bibliography"/>
  </ds:schemaRefs>
</ds:datastoreItem>
</file>

<file path=customXml/itemProps2.xml><?xml version="1.0" encoding="utf-8"?>
<ds:datastoreItem xmlns:ds="http://schemas.openxmlformats.org/officeDocument/2006/customXml" ds:itemID="{7A3FB3E6-2CA1-4C8E-A354-58163380F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055133-4E6C-457E-887B-FC17D878B9C0}">
  <ds:schemaRefs>
    <ds:schemaRef ds:uri="http://schemas.microsoft.com/sharepoint/v3/contenttype/forms"/>
  </ds:schemaRefs>
</ds:datastoreItem>
</file>

<file path=customXml/itemProps4.xml><?xml version="1.0" encoding="utf-8"?>
<ds:datastoreItem xmlns:ds="http://schemas.openxmlformats.org/officeDocument/2006/customXml" ds:itemID="{971AF7D6-C94F-45AA-B8E1-7574435A0E8E}">
  <ds:schemaRefs>
    <ds:schemaRef ds:uri="http://schemas.microsoft.com/office/2006/metadata/properties"/>
    <ds:schemaRef ds:uri="http://schemas.microsoft.com/office/infopath/2007/PartnerControls"/>
    <ds:schemaRef ds:uri="cca5f756-3ff3-4ab9-9525-12852e602e68"/>
  </ds:schemaRefs>
</ds:datastoreItem>
</file>

<file path=customXml/itemProps5.xml><?xml version="1.0" encoding="utf-8"?>
<ds:datastoreItem xmlns:ds="http://schemas.openxmlformats.org/officeDocument/2006/customXml" ds:itemID="{5E55882B-0D59-4943-9A62-DCD39760730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331</Words>
  <Characters>2391</Characters>
  <Application>Microsoft Office Word</Application>
  <DocSecurity>0</DocSecurity>
  <Lines>85</Lines>
  <Paragraphs>32</Paragraphs>
  <ScaleCrop>false</ScaleCrop>
  <Company>Statsbygg</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Haugland, Ole Wangsmo</cp:lastModifiedBy>
  <cp:revision>27</cp:revision>
  <cp:lastPrinted>2015-09-14T12:41:00Z</cp:lastPrinted>
  <dcterms:created xsi:type="dcterms:W3CDTF">2016-11-28T15:47:00Z</dcterms:created>
  <dcterms:modified xsi:type="dcterms:W3CDTF">2026-06-11T07:39:00Z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0x010100BB7B3C87742A69499C009069945492960061F4F43E5B37B44D8864B6C00826844A</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317;#Anskaffelser:Entreprise:Totalentreprise-Mindre enn 100k-Ingen kunngjøring|6d978f34-f48d-4fb8-abdb-ac1888412f7f;#323;#Anskaffelser:Entreprise:Totalentreprise-Mellom1,3M-100k-Ingen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forhandling|4ed737b5-674b-402c-9dd8-d65814ca42a3;#353;#Anskaffelser:Rådgivere:Prosjekterende-Mellomterskelog100k-Ingen kunngjøring|aa9f405b-8871-47b3-923f-585dab269d7c;#354;#Anskaffelser:Rådgivere:Prosjekterende-Mindre enn 100k-Ingen kunngjøring|d32f7e30-26f8-44de-8fd7-1863e9ef36cf;#357;#Anskaffelser:Rådgivere:Prosjekterende-Over terskel-Åpent anbud|1058a326-85aa-4579-a364-9283654d3a8e;#355;#Anskaffelser:Rådgivere:Prosjekterende-Over terskel-Begrenset anbud|86cc75a7-2a8a-4a76-8611-a74ea6290835;#356;#Anskaffelser:Rådgivere:Prosjekterende-Over terskel-Begrenset forhandling|f104872e-13c5-477a-9dab-0beb69184f23;#848;#Samspill-Over terskel-Åpent anbud|04b938a4-83e9-442e-8908-e40fe1b0ac19;#846;#Samspill-Over terskel-Begrenset forhandling|2fd7d82b-c776-4ad5-9bdb-1bd17b0d597a;#847;#Samspill-Mellomterskelog1,3M-Åpen tilbudskonkurranse|bef455aa-39e5-4bd0-ac82-7073218d7981;#845;#Samspill-Mellomterskelog1,3M-Begrenset tilbudskonkurranse|f231c013-931a-4d8c-b655-d2b0870906a8;#849;#Samspill-Mellom1,3M-100k-Ingen kunngjøring|b3d01ba8-218b-4b39-9a21-1248302d0103;#844;#Samspill-Over terskel-Begrenset anbud|6480e1b7-0dd8-458a-ba32-2cc4e6fe27e5;#850;#Samspill-Mindre enn 100k-Ingen kunngjøring|46b1689c-951d-4fe8-9dc4-d64eb6d119c0</vt:lpwstr>
  </property>
  <property fmtid="{D5CDD505-2E9C-101B-9397-08002B2CF9AE}" pid="130" name="Kvalitetsområde">
    <vt:lpwstr>317;#Anskaffelser:Entreprise:Totalentreprise-Mindre enn 100k-Ingen kunngjøring|6d978f34-f48d-4fb8-abdb-ac1888412f7f;#323;#Anskaffelser:Entreprise:Totalentreprise-Mellom1,3M-100k-Ingen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forhandling|4ed737b5-674b-402c-9dd8-d65814ca42a3;#353;#Anskaffelser:Rådgivere:Prosjekterende-Mellomterskelog100k-Ingen kunngjøring|aa9f405b-8871-47b3-923f-585dab269d7c;#354;#Anskaffelser:Rådgivere:Prosjekterende-Mindre enn 100k-Ingen kunngjøring|d32f7e30-26f8-44de-8fd7-1863e9ef36cf;#357;#Anskaffelser:Rådgivere:Prosjekterende-Over terskel-Åpent anbud|1058a326-85aa-4579-a364-9283654d3a8e;#355;#Anskaffelser:Rådgivere:Prosjekterende-Over terskel-Begrenset anbud|86cc75a7-2a8a-4a76-8611-a74ea6290835;#356;#Anskaffelser:Rådgivere:Prosjekterende-Over terskel-Begrenset forhandling|f104872e-13c5-477a-9dab-0beb69184f23;#848;#Samspill-Over terskel-Åpent anbud|04b938a4-83e9-442e-8908-e40fe1b0ac19;#846;#Samspill-Over terskel-Begrenset forhandling|2fd7d82b-c776-4ad5-9bdb-1bd17b0d597a;#847;#Samspill-Mellomterskelog1,3M-Åpen tilbudskonkurranse|bef455aa-39e5-4bd0-ac82-7073218d7981;#845;#Samspill-Mellomterskelog1,3M-Begrenset tilbudskonkurranse|f231c013-931a-4d8c-b655-d2b0870906a8;#849;#Samspill-Mellom1,3M-100k-Ingen kunngjøring|b3d01ba8-218b-4b39-9a21-1248302d0103;#844;#Samspill-Over terskel-Begrenset anbud|6480e1b7-0dd8-458a-ba32-2cc4e6fe27e5;#850;#Samspill-Mindre enn 100k-Ingen kunngjøring|46b1689c-951d-4fe8-9dc4-d64eb6d119c0</vt:lpwstr>
  </property>
  <property fmtid="{D5CDD505-2E9C-101B-9397-08002B2CF9AE}" pid="131" name="Anskaffelseskategori">
    <vt:lpwstr>460;#Avtaleinngåelse|86421ff6-3825-495d-820f-c9abd24babc5</vt:lpwstr>
  </property>
  <property fmtid="{D5CDD505-2E9C-101B-9397-08002B2CF9AE}" pid="132" name="z478">
    <vt:lpwstr>43</vt:lpwstr>
  </property>
</Properties>
</file>